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8F6" w:rsidRPr="00AB62F2" w:rsidRDefault="000748F6" w:rsidP="000748F6">
      <w:pPr>
        <w:pStyle w:val="7"/>
        <w:spacing w:before="120" w:after="120"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/>
          <w:b/>
          <w:bCs/>
          <w:sz w:val="28"/>
          <w:szCs w:val="28"/>
          <w:u w:val="single"/>
          <w:rtl/>
        </w:rPr>
        <w:t xml:space="preserve">מכרז פומבי </w:t>
      </w:r>
      <w:r>
        <w:rPr>
          <w:rFonts w:cs="David" w:hint="cs"/>
          <w:b/>
          <w:bCs/>
          <w:sz w:val="28"/>
          <w:szCs w:val="28"/>
          <w:u w:val="single"/>
          <w:rtl/>
        </w:rPr>
        <w:t>מס' 7/</w:t>
      </w:r>
      <w:proofErr w:type="spellStart"/>
      <w:r>
        <w:rPr>
          <w:rFonts w:cs="David" w:hint="cs"/>
          <w:b/>
          <w:bCs/>
          <w:sz w:val="28"/>
          <w:szCs w:val="28"/>
          <w:u w:val="single"/>
          <w:rtl/>
        </w:rPr>
        <w:t>2012</w:t>
      </w:r>
      <w:proofErr w:type="spellEnd"/>
      <w:r>
        <w:rPr>
          <w:rFonts w:cs="David"/>
          <w:b/>
          <w:bCs/>
          <w:sz w:val="28"/>
          <w:szCs w:val="28"/>
          <w:u w:val="single"/>
          <w:rtl/>
        </w:rPr>
        <w:t>–</w:t>
      </w:r>
      <w:r w:rsidRPr="00AB62F2">
        <w:rPr>
          <w:rFonts w:cs="David"/>
          <w:b/>
          <w:bCs/>
          <w:sz w:val="28"/>
          <w:szCs w:val="28"/>
          <w:u w:val="single"/>
          <w:rtl/>
        </w:rPr>
        <w:t xml:space="preserve"> התקשרות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 עם יועץ למתן שירותי ייעוץ הנדסי, כלכלי </w:t>
      </w:r>
      <w:proofErr w:type="spellStart"/>
      <w:r>
        <w:rPr>
          <w:rFonts w:cs="David" w:hint="cs"/>
          <w:b/>
          <w:bCs/>
          <w:sz w:val="28"/>
          <w:szCs w:val="28"/>
          <w:u w:val="single"/>
          <w:rtl/>
        </w:rPr>
        <w:t>רגלוטורי</w:t>
      </w:r>
      <w:proofErr w:type="spellEnd"/>
    </w:p>
    <w:p w:rsidR="000748F6" w:rsidRPr="003B5012" w:rsidRDefault="000748F6" w:rsidP="000748F6">
      <w:pPr>
        <w:spacing w:after="120"/>
        <w:rPr>
          <w:sz w:val="24"/>
          <w:rtl/>
        </w:rPr>
      </w:pPr>
      <w:r w:rsidRPr="00FB68EB">
        <w:rPr>
          <w:sz w:val="24"/>
          <w:rtl/>
        </w:rPr>
        <w:t>הרשות לשירותים ציבוריים – חשמל</w:t>
      </w:r>
      <w:r>
        <w:rPr>
          <w:rFonts w:hint="cs"/>
          <w:sz w:val="24"/>
          <w:rtl/>
        </w:rPr>
        <w:t>,</w:t>
      </w:r>
      <w:r w:rsidRPr="00FB68EB">
        <w:rPr>
          <w:sz w:val="24"/>
          <w:rtl/>
        </w:rPr>
        <w:t xml:space="preserve"> מבקשת בזאת לקבל</w:t>
      </w:r>
      <w:r>
        <w:rPr>
          <w:rFonts w:hint="cs"/>
          <w:sz w:val="24"/>
          <w:rtl/>
        </w:rPr>
        <w:t xml:space="preserve"> הצעות</w:t>
      </w:r>
      <w:r w:rsidRPr="00FB68EB">
        <w:rPr>
          <w:sz w:val="24"/>
          <w:rtl/>
        </w:rPr>
        <w:t xml:space="preserve"> </w:t>
      </w:r>
      <w:r>
        <w:rPr>
          <w:rFonts w:hint="cs"/>
          <w:sz w:val="24"/>
          <w:rtl/>
        </w:rPr>
        <w:t xml:space="preserve">למתן שירותי ייעוץ הנדסי כלכלי </w:t>
      </w:r>
      <w:proofErr w:type="spellStart"/>
      <w:r>
        <w:rPr>
          <w:rFonts w:hint="cs"/>
          <w:sz w:val="24"/>
          <w:rtl/>
        </w:rPr>
        <w:t>רגלוטורי</w:t>
      </w:r>
      <w:proofErr w:type="spellEnd"/>
      <w:r w:rsidRPr="003B5012">
        <w:rPr>
          <w:rFonts w:hint="cs"/>
          <w:sz w:val="24"/>
          <w:rtl/>
        </w:rPr>
        <w:t xml:space="preserve">. </w:t>
      </w:r>
    </w:p>
    <w:p w:rsidR="000748F6" w:rsidRPr="003B5012" w:rsidRDefault="000748F6" w:rsidP="000748F6">
      <w:pPr>
        <w:spacing w:after="120"/>
        <w:rPr>
          <w:sz w:val="24"/>
        </w:rPr>
      </w:pPr>
      <w:r w:rsidRPr="003B5012">
        <w:rPr>
          <w:rFonts w:hint="cs"/>
          <w:sz w:val="24"/>
          <w:rtl/>
        </w:rPr>
        <w:t xml:space="preserve">מסמכי המכרז מפורסמים במלואם באתר הרשות שכתובתו: </w:t>
      </w:r>
      <w:hyperlink r:id="rId4" w:history="1">
        <w:r w:rsidRPr="00DD365F">
          <w:rPr>
            <w:rStyle w:val="Hyperlink"/>
            <w:sz w:val="24"/>
          </w:rPr>
          <w:t>www.pua.gov.il</w:t>
        </w:r>
      </w:hyperlink>
      <w:r>
        <w:rPr>
          <w:rFonts w:hint="cs"/>
          <w:rtl/>
        </w:rPr>
        <w:t xml:space="preserve">  </w:t>
      </w:r>
      <w:r w:rsidRPr="003B5012">
        <w:rPr>
          <w:rFonts w:hint="cs"/>
          <w:sz w:val="24"/>
          <w:rtl/>
        </w:rPr>
        <w:t>ובהם מפורטים בין השאר תקופת ההתקשרות המוצעת, זכויות הברירה להארכתה והתנאים המוקדמים להשתתפות במכרז.</w:t>
      </w:r>
    </w:p>
    <w:p w:rsidR="000748F6" w:rsidRPr="003B5012" w:rsidRDefault="000748F6" w:rsidP="000748F6">
      <w:pPr>
        <w:spacing w:after="120"/>
        <w:rPr>
          <w:sz w:val="24"/>
          <w:rtl/>
        </w:rPr>
      </w:pPr>
    </w:p>
    <w:p w:rsidR="000748F6" w:rsidRDefault="000748F6" w:rsidP="000748F6">
      <w:pPr>
        <w:spacing w:after="120"/>
        <w:rPr>
          <w:rtl/>
        </w:rPr>
      </w:pPr>
      <w:r>
        <w:rPr>
          <w:rFonts w:hint="cs"/>
          <w:rtl/>
        </w:rPr>
        <w:t>את ההצעה על צרופותיה (מקור + 3 עותקים) יש להגיש במעטפה סגורה עד ליום</w:t>
      </w:r>
      <w:r>
        <w:t xml:space="preserve"> </w:t>
      </w:r>
      <w:r>
        <w:rPr>
          <w:rFonts w:hint="cs"/>
          <w:rtl/>
        </w:rPr>
        <w:t xml:space="preserve">א' </w:t>
      </w:r>
      <w:r>
        <w:rPr>
          <w:rtl/>
        </w:rPr>
        <w:br/>
      </w:r>
      <w:r>
        <w:rPr>
          <w:rFonts w:hint="cs"/>
          <w:rtl/>
        </w:rPr>
        <w:t>ה-11.11.2012  בשעה 12:00</w:t>
      </w:r>
      <w:r w:rsidRPr="002664EF">
        <w:rPr>
          <w:rFonts w:hint="cs"/>
          <w:rtl/>
        </w:rPr>
        <w:t xml:space="preserve"> </w:t>
      </w:r>
      <w:r>
        <w:rPr>
          <w:rFonts w:hint="cs"/>
          <w:rtl/>
        </w:rPr>
        <w:t xml:space="preserve">בצהריים לתיבת המשרדים הממוקמת במשרדי הרשות לשירותים ציבוריים </w:t>
      </w:r>
      <w:r>
        <w:rPr>
          <w:rtl/>
        </w:rPr>
        <w:t>–</w:t>
      </w:r>
      <w:r>
        <w:rPr>
          <w:rFonts w:hint="cs"/>
          <w:rtl/>
        </w:rPr>
        <w:t xml:space="preserve"> חשמל (קומה 1) ירושלים. </w:t>
      </w:r>
    </w:p>
    <w:p w:rsidR="006220C5" w:rsidRDefault="006220C5"/>
    <w:sectPr w:rsidR="006220C5" w:rsidSect="00ED3CD8">
      <w:headerReference w:type="default" r:id="rId5"/>
      <w:footerReference w:type="default" r:id="rId6"/>
      <w:headerReference w:type="first" r:id="rId7"/>
      <w:footerReference w:type="first" r:id="rId8"/>
      <w:endnotePr>
        <w:numFmt w:val="lowerLetter"/>
      </w:endnotePr>
      <w:pgSz w:w="11907" w:h="16840" w:code="9"/>
      <w:pgMar w:top="1440" w:right="1701" w:bottom="1440" w:left="1985" w:header="720" w:footer="198" w:gutter="0"/>
      <w:cols w:space="720"/>
      <w:titlePg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jc w:val="right"/>
      <w:tblLayout w:type="fixed"/>
      <w:tblLook w:val="0000"/>
    </w:tblPr>
    <w:tblGrid>
      <w:gridCol w:w="2526"/>
      <w:gridCol w:w="2861"/>
      <w:gridCol w:w="3261"/>
    </w:tblGrid>
    <w:tr w:rsidR="00F40DC3">
      <w:trPr>
        <w:trHeight w:val="851"/>
        <w:jc w:val="right"/>
      </w:trPr>
      <w:tc>
        <w:tcPr>
          <w:tcW w:w="2526" w:type="dxa"/>
        </w:tcPr>
        <w:p w:rsidR="00F40DC3" w:rsidRDefault="000748F6">
          <w:pPr>
            <w:pStyle w:val="a5"/>
            <w:tabs>
              <w:tab w:val="clear" w:pos="4153"/>
            </w:tabs>
            <w:spacing w:line="200" w:lineRule="exact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noProof/>
              <w:lang w:eastAsia="en-US"/>
            </w:rPr>
            <w:pict>
              <v:line id="_x0000_s1025" style="position:absolute;left:0;text-align:left;z-index:251660288;mso-position-horizontal-relative:page" from="1in,-1.4pt" to="518.45pt,-1.35pt" o:allowincell="f">
                <v:stroke startarrowwidth="narrow" startarrowlength="short" endarrowwidth="narrow" endarrowlength="short"/>
                <w10:wrap anchorx="page"/>
              </v:line>
            </w:pict>
          </w:r>
          <w:r>
            <w:rPr>
              <w:noProof/>
              <w:lang w:eastAsia="en-US"/>
            </w:rPr>
            <w:pict>
              <v:line id="_x0000_s1026" style="position:absolute;left:0;text-align:left;z-index:251661312;mso-position-horizontal-relative:page" from="1in,-1.4pt" to="518.45pt,-1.35pt" o:allowincell="f">
                <v:stroke startarrowwidth="narrow" startarrowlength="short" endarrowwidth="narrow" endarrowlength="short"/>
                <w10:wrap anchorx="page"/>
              </v:line>
            </w:pict>
          </w:r>
          <w:r>
            <w:rPr>
              <w:rFonts w:cs="Times New Roman"/>
              <w:sz w:val="24"/>
              <w:szCs w:val="22"/>
              <w:rtl/>
            </w:rPr>
            <w:t>ת.ד 1296 ירושלים, 91012</w:t>
          </w:r>
        </w:p>
        <w:p w:rsidR="00F40DC3" w:rsidRDefault="000748F6">
          <w:pPr>
            <w:pStyle w:val="a5"/>
            <w:tabs>
              <w:tab w:val="clear" w:pos="4153"/>
            </w:tabs>
            <w:spacing w:line="200" w:lineRule="exact"/>
            <w:jc w:val="center"/>
            <w:rPr>
              <w:rFonts w:cs="Times New Roman"/>
              <w:sz w:val="24"/>
              <w:szCs w:val="22"/>
              <w:rtl/>
            </w:rPr>
          </w:pPr>
        </w:p>
        <w:p w:rsidR="00F40DC3" w:rsidRDefault="000748F6" w:rsidP="00ED3CD8">
          <w:pPr>
            <w:pStyle w:val="a5"/>
            <w:tabs>
              <w:tab w:val="clear" w:pos="4153"/>
            </w:tabs>
            <w:ind w:left="-108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2"/>
              <w:rtl/>
            </w:rPr>
            <w:t>972-2-6217111:</w:t>
          </w:r>
          <w:r>
            <w:rPr>
              <w:rFonts w:cs="Times New Roman"/>
              <w:sz w:val="24"/>
              <w:szCs w:val="24"/>
            </w:rPr>
            <w:sym w:font="Wingdings" w:char="F028"/>
          </w:r>
        </w:p>
        <w:p w:rsidR="00F40DC3" w:rsidRDefault="000748F6">
          <w:pPr>
            <w:pStyle w:val="a5"/>
            <w:tabs>
              <w:tab w:val="clear" w:pos="4153"/>
            </w:tabs>
            <w:jc w:val="center"/>
            <w:rPr>
              <w:rFonts w:cs="Times New Roman"/>
              <w:sz w:val="24"/>
              <w:szCs w:val="22"/>
            </w:rPr>
          </w:pPr>
        </w:p>
      </w:tc>
      <w:tc>
        <w:tcPr>
          <w:tcW w:w="2861" w:type="dxa"/>
        </w:tcPr>
        <w:p w:rsidR="00F40DC3" w:rsidRDefault="000748F6">
          <w:pPr>
            <w:pStyle w:val="a5"/>
            <w:jc w:val="center"/>
            <w:rPr>
              <w:rFonts w:cs="Times New Roman"/>
              <w:sz w:val="22"/>
              <w:szCs w:val="16"/>
              <w:rtl/>
            </w:rPr>
          </w:pPr>
          <w:r>
            <w:rPr>
              <w:rFonts w:cs="Times New Roman"/>
              <w:sz w:val="22"/>
              <w:szCs w:val="22"/>
            </w:rPr>
            <w:sym w:font="Wingdings" w:char="F02F"/>
          </w:r>
        </w:p>
        <w:p w:rsidR="00F40DC3" w:rsidRDefault="000748F6">
          <w:pPr>
            <w:pStyle w:val="a5"/>
            <w:jc w:val="center"/>
            <w:rPr>
              <w:rFonts w:cs="Times New Roman"/>
              <w:sz w:val="22"/>
              <w:szCs w:val="16"/>
              <w:rtl/>
            </w:rPr>
          </w:pPr>
          <w:r>
            <w:rPr>
              <w:rFonts w:cs="Times New Roman"/>
              <w:sz w:val="22"/>
              <w:szCs w:val="22"/>
            </w:rPr>
            <w:sym w:font="Webdings" w:char="F09A"/>
          </w:r>
          <w:proofErr w:type="gramStart"/>
          <w:r>
            <w:rPr>
              <w:rFonts w:cs="Times New Roman"/>
              <w:sz w:val="22"/>
              <w:szCs w:val="16"/>
            </w:rPr>
            <w:t>info</w:t>
          </w:r>
          <w:proofErr w:type="gramEnd"/>
          <w:r>
            <w:rPr>
              <w:rFonts w:cs="Times New Roman"/>
              <w:sz w:val="22"/>
              <w:szCs w:val="22"/>
              <w:rtl/>
            </w:rPr>
            <w:sym w:font="Arial" w:char="0040"/>
          </w:r>
          <w:proofErr w:type="spellStart"/>
          <w:r>
            <w:rPr>
              <w:rFonts w:cs="Times New Roman"/>
              <w:sz w:val="22"/>
              <w:szCs w:val="16"/>
            </w:rPr>
            <w:t>pua</w:t>
          </w:r>
          <w:proofErr w:type="spellEnd"/>
          <w:r>
            <w:rPr>
              <w:rFonts w:cs="Times New Roman"/>
              <w:sz w:val="22"/>
              <w:szCs w:val="16"/>
            </w:rPr>
            <w:t>. il</w:t>
          </w:r>
          <w:r>
            <w:rPr>
              <w:rFonts w:cs="Times New Roman"/>
              <w:sz w:val="22"/>
              <w:szCs w:val="22"/>
            </w:rPr>
            <w:sym w:font="Webdings" w:char="F09A"/>
          </w:r>
          <w:r>
            <w:rPr>
              <w:rFonts w:cs="Times New Roman"/>
              <w:sz w:val="22"/>
              <w:szCs w:val="16"/>
            </w:rPr>
            <w:t xml:space="preserve"> </w:t>
          </w:r>
        </w:p>
        <w:p w:rsidR="00F40DC3" w:rsidRDefault="000748F6">
          <w:pPr>
            <w:pStyle w:val="a5"/>
            <w:jc w:val="center"/>
            <w:rPr>
              <w:rFonts w:cs="Times New Roman"/>
              <w:sz w:val="22"/>
              <w:szCs w:val="16"/>
              <w:rtl/>
            </w:rPr>
          </w:pPr>
          <w:r>
            <w:rPr>
              <w:rFonts w:cs="Times New Roman"/>
              <w:sz w:val="22"/>
              <w:szCs w:val="22"/>
            </w:rPr>
            <w:sym w:font="Wingdings" w:char="F03A"/>
          </w:r>
          <w:r>
            <w:rPr>
              <w:rFonts w:cs="Times New Roman"/>
              <w:sz w:val="22"/>
              <w:szCs w:val="16"/>
            </w:rPr>
            <w:t xml:space="preserve"> Http: // www.pua.gov.il </w:t>
          </w:r>
          <w:r>
            <w:rPr>
              <w:rFonts w:cs="Times New Roman"/>
              <w:sz w:val="22"/>
              <w:szCs w:val="22"/>
            </w:rPr>
            <w:sym w:font="Wingdings" w:char="F03A"/>
          </w:r>
        </w:p>
        <w:p w:rsidR="00F40DC3" w:rsidRDefault="000748F6">
          <w:pPr>
            <w:pStyle w:val="a5"/>
            <w:jc w:val="center"/>
            <w:rPr>
              <w:rFonts w:cs="Times New Roman"/>
              <w:sz w:val="22"/>
              <w:szCs w:val="16"/>
            </w:rPr>
          </w:pPr>
          <w:r>
            <w:rPr>
              <w:rFonts w:cs="Times New Roman"/>
              <w:sz w:val="22"/>
              <w:szCs w:val="16"/>
            </w:rPr>
            <w:t xml:space="preserve"> </w:t>
          </w:r>
        </w:p>
      </w:tc>
      <w:tc>
        <w:tcPr>
          <w:tcW w:w="3261" w:type="dxa"/>
        </w:tcPr>
        <w:p w:rsidR="00F40DC3" w:rsidRDefault="000748F6">
          <w:pPr>
            <w:pStyle w:val="a5"/>
            <w:bidi w:val="0"/>
            <w:spacing w:line="200" w:lineRule="exact"/>
            <w:jc w:val="center"/>
            <w:rPr>
              <w:rFonts w:cs="Times New Roman"/>
              <w:sz w:val="22"/>
              <w:szCs w:val="22"/>
            </w:rPr>
          </w:pPr>
          <w:proofErr w:type="spellStart"/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 w:val="22"/>
                  <w:szCs w:val="22"/>
                </w:rPr>
                <w:t>PO.Box</w:t>
              </w:r>
              <w:proofErr w:type="spellEnd"/>
              <w:r>
                <w:rPr>
                  <w:rFonts w:cs="Times New Roman"/>
                  <w:sz w:val="22"/>
                  <w:szCs w:val="22"/>
                </w:rPr>
                <w:t xml:space="preserve"> 1296</w:t>
              </w:r>
            </w:smartTag>
            <w:r>
              <w:rPr>
                <w:rFonts w:cs="Times New Roman"/>
                <w:sz w:val="22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 w:val="22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 w:val="22"/>
              <w:szCs w:val="22"/>
            </w:rPr>
            <w:t>,91012</w:t>
          </w:r>
        </w:p>
        <w:p w:rsidR="00F40DC3" w:rsidRDefault="000748F6">
          <w:pPr>
            <w:pStyle w:val="a5"/>
            <w:bidi w:val="0"/>
            <w:spacing w:line="200" w:lineRule="exact"/>
            <w:rPr>
              <w:rFonts w:cs="Times New Roman"/>
              <w:sz w:val="22"/>
              <w:szCs w:val="22"/>
            </w:rPr>
          </w:pPr>
        </w:p>
        <w:p w:rsidR="00F40DC3" w:rsidRDefault="000748F6" w:rsidP="00ED3CD8">
          <w:pPr>
            <w:pStyle w:val="a5"/>
            <w:bidi w:val="0"/>
            <w:jc w:val="center"/>
            <w:rPr>
              <w:rFonts w:cs="Times New Roman"/>
              <w:sz w:val="22"/>
              <w:szCs w:val="22"/>
            </w:rPr>
          </w:pPr>
          <w:r>
            <w:rPr>
              <w:rFonts w:cs="Times New Roman"/>
              <w:sz w:val="22"/>
              <w:szCs w:val="22"/>
            </w:rPr>
            <w:sym w:font="Webdings" w:char="F0CA"/>
          </w:r>
          <w:r>
            <w:rPr>
              <w:rFonts w:cs="Times New Roman"/>
              <w:sz w:val="22"/>
              <w:szCs w:val="22"/>
            </w:rPr>
            <w:t xml:space="preserve"> 972-2-6217122</w:t>
          </w:r>
          <w:r>
            <w:rPr>
              <w:rFonts w:cs="Times New Roman"/>
              <w:sz w:val="22"/>
              <w:szCs w:val="22"/>
            </w:rPr>
            <w:sym w:font="Webdings" w:char="F0CA"/>
          </w:r>
        </w:p>
        <w:p w:rsidR="00F40DC3" w:rsidRDefault="000748F6">
          <w:pPr>
            <w:pStyle w:val="a5"/>
            <w:tabs>
              <w:tab w:val="clear" w:pos="4153"/>
              <w:tab w:val="center" w:pos="4252"/>
            </w:tabs>
            <w:bidi w:val="0"/>
            <w:rPr>
              <w:rFonts w:cs="Times New Roman"/>
              <w:sz w:val="24"/>
              <w:szCs w:val="22"/>
            </w:rPr>
          </w:pPr>
        </w:p>
      </w:tc>
    </w:tr>
  </w:tbl>
  <w:p w:rsidR="00F40DC3" w:rsidRDefault="000748F6">
    <w:pPr>
      <w:pStyle w:val="a5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DC3" w:rsidRDefault="000748F6">
    <w:pPr>
      <w:rPr>
        <w:rtl/>
      </w:rPr>
    </w:pPr>
  </w:p>
  <w:tbl>
    <w:tblPr>
      <w:bidiVisual/>
      <w:tblW w:w="0" w:type="auto"/>
      <w:tblLayout w:type="fixed"/>
      <w:tblLook w:val="0000"/>
    </w:tblPr>
    <w:tblGrid>
      <w:gridCol w:w="2570"/>
      <w:gridCol w:w="3100"/>
      <w:gridCol w:w="3261"/>
    </w:tblGrid>
    <w:tr w:rsidR="00F40DC3">
      <w:trPr>
        <w:trHeight w:val="993"/>
      </w:trPr>
      <w:tc>
        <w:tcPr>
          <w:tcW w:w="2570" w:type="dxa"/>
        </w:tcPr>
        <w:p w:rsidR="00F40DC3" w:rsidRDefault="000748F6">
          <w:pPr>
            <w:pStyle w:val="a5"/>
            <w:tabs>
              <w:tab w:val="clear" w:pos="4153"/>
            </w:tabs>
            <w:jc w:val="center"/>
            <w:rPr>
              <w:rFonts w:cs="Times New Roman"/>
              <w:sz w:val="24"/>
              <w:szCs w:val="22"/>
            </w:rPr>
          </w:pPr>
        </w:p>
      </w:tc>
      <w:tc>
        <w:tcPr>
          <w:tcW w:w="3100" w:type="dxa"/>
        </w:tcPr>
        <w:p w:rsidR="00F40DC3" w:rsidRDefault="000748F6">
          <w:pPr>
            <w:pStyle w:val="a5"/>
            <w:jc w:val="center"/>
            <w:rPr>
              <w:rFonts w:cs="Times New Roman"/>
              <w:sz w:val="22"/>
              <w:szCs w:val="16"/>
            </w:rPr>
          </w:pPr>
        </w:p>
      </w:tc>
      <w:tc>
        <w:tcPr>
          <w:tcW w:w="3261" w:type="dxa"/>
        </w:tcPr>
        <w:p w:rsidR="00F40DC3" w:rsidRDefault="000748F6">
          <w:pPr>
            <w:pStyle w:val="a5"/>
            <w:tabs>
              <w:tab w:val="clear" w:pos="4153"/>
              <w:tab w:val="center" w:pos="4252"/>
            </w:tabs>
            <w:bidi w:val="0"/>
            <w:jc w:val="center"/>
            <w:rPr>
              <w:rFonts w:cs="Times New Roman"/>
              <w:sz w:val="24"/>
              <w:szCs w:val="22"/>
            </w:rPr>
          </w:pPr>
        </w:p>
      </w:tc>
    </w:tr>
  </w:tbl>
  <w:p w:rsidR="00F40DC3" w:rsidRDefault="000748F6">
    <w:pPr>
      <w:pStyle w:val="a5"/>
      <w:rPr>
        <w:rtl/>
      </w:rPr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DC3" w:rsidRDefault="000748F6">
    <w:pPr>
      <w:ind w:left="140" w:right="-1560"/>
      <w:rPr>
        <w:b/>
        <w:bCs/>
        <w:sz w:val="24"/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Borders>
        <w:bottom w:val="single" w:sz="6" w:space="0" w:color="auto"/>
      </w:tblBorders>
      <w:tblLayout w:type="fixed"/>
      <w:tblLook w:val="0000"/>
    </w:tblPr>
    <w:tblGrid>
      <w:gridCol w:w="2953"/>
      <w:gridCol w:w="2953"/>
      <w:gridCol w:w="2953"/>
    </w:tblGrid>
    <w:tr w:rsidR="00F40DC3">
      <w:tc>
        <w:tcPr>
          <w:tcW w:w="2953" w:type="dxa"/>
          <w:tcBorders>
            <w:bottom w:val="single" w:sz="6" w:space="0" w:color="auto"/>
          </w:tcBorders>
        </w:tcPr>
        <w:p w:rsidR="00F40DC3" w:rsidRDefault="000748F6" w:rsidP="003B5012">
          <w:pPr>
            <w:rPr>
              <w:b/>
              <w:bCs/>
              <w:sz w:val="24"/>
              <w:szCs w:val="28"/>
            </w:rPr>
          </w:pPr>
        </w:p>
      </w:tc>
      <w:tc>
        <w:tcPr>
          <w:tcW w:w="2953" w:type="dxa"/>
          <w:tcBorders>
            <w:bottom w:val="single" w:sz="6" w:space="0" w:color="auto"/>
          </w:tcBorders>
        </w:tcPr>
        <w:p w:rsidR="00F40DC3" w:rsidRDefault="000748F6">
          <w:pPr>
            <w:jc w:val="center"/>
            <w:rPr>
              <w:b/>
              <w:bCs/>
              <w:sz w:val="24"/>
            </w:rPr>
          </w:pPr>
        </w:p>
      </w:tc>
      <w:tc>
        <w:tcPr>
          <w:tcW w:w="2953" w:type="dxa"/>
          <w:tcBorders>
            <w:bottom w:val="single" w:sz="6" w:space="0" w:color="auto"/>
          </w:tcBorders>
        </w:tcPr>
        <w:p w:rsidR="00F40DC3" w:rsidRDefault="000748F6">
          <w:pPr>
            <w:bidi w:val="0"/>
            <w:jc w:val="center"/>
            <w:rPr>
              <w:b/>
              <w:bCs/>
              <w:sz w:val="24"/>
            </w:rPr>
          </w:pPr>
        </w:p>
      </w:tc>
    </w:tr>
  </w:tbl>
  <w:p w:rsidR="00F40DC3" w:rsidRDefault="000748F6">
    <w:pPr>
      <w:pStyle w:val="a3"/>
      <w:rPr>
        <w:rtl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3074"/>
    <o:shapelayout v:ext="edit">
      <o:idmap v:ext="edit" data="1"/>
    </o:shapelayout>
  </w:hdrShapeDefaults>
  <w:endnotePr>
    <w:numFmt w:val="lowerLetter"/>
  </w:endnotePr>
  <w:compat/>
  <w:rsids>
    <w:rsidRoot w:val="000748F6"/>
    <w:rsid w:val="00050FC4"/>
    <w:rsid w:val="000748F6"/>
    <w:rsid w:val="006220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48F6"/>
    <w:pPr>
      <w:overflowPunct w:val="0"/>
      <w:autoSpaceDE w:val="0"/>
      <w:autoSpaceDN w:val="0"/>
      <w:bidi/>
      <w:adjustRightInd w:val="0"/>
      <w:spacing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7">
    <w:name w:val="heading 7"/>
    <w:basedOn w:val="a"/>
    <w:next w:val="a"/>
    <w:link w:val="70"/>
    <w:qFormat/>
    <w:rsid w:val="000748F6"/>
    <w:pPr>
      <w:spacing w:before="240" w:after="60" w:line="300" w:lineRule="exact"/>
      <w:jc w:val="both"/>
      <w:outlineLvl w:val="6"/>
    </w:pPr>
    <w:rPr>
      <w:rFonts w:cs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כותרת 7 תו"/>
    <w:basedOn w:val="a0"/>
    <w:link w:val="7"/>
    <w:rsid w:val="000748F6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3">
    <w:name w:val="header"/>
    <w:basedOn w:val="a"/>
    <w:link w:val="a4"/>
    <w:rsid w:val="000748F6"/>
    <w:pPr>
      <w:tabs>
        <w:tab w:val="center" w:pos="4153"/>
        <w:tab w:val="right" w:pos="8306"/>
      </w:tabs>
    </w:pPr>
    <w:rPr>
      <w:rFonts w:cs="Miriam"/>
      <w:szCs w:val="20"/>
    </w:rPr>
  </w:style>
  <w:style w:type="character" w:customStyle="1" w:styleId="a4">
    <w:name w:val="כותרת עליונה תו"/>
    <w:basedOn w:val="a0"/>
    <w:link w:val="a3"/>
    <w:rsid w:val="000748F6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rsid w:val="000748F6"/>
    <w:pPr>
      <w:tabs>
        <w:tab w:val="center" w:pos="4153"/>
        <w:tab w:val="right" w:pos="8306"/>
      </w:tabs>
    </w:pPr>
    <w:rPr>
      <w:rFonts w:cs="Miriam"/>
      <w:szCs w:val="20"/>
    </w:rPr>
  </w:style>
  <w:style w:type="character" w:customStyle="1" w:styleId="a6">
    <w:name w:val="כותרת תחתונה תו"/>
    <w:basedOn w:val="a0"/>
    <w:link w:val="a5"/>
    <w:rsid w:val="000748F6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Hyperlink">
    <w:name w:val="Hyperlink"/>
    <w:basedOn w:val="a0"/>
    <w:rsid w:val="000748F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hyperlink" Target="http://www.pua.gov.il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93</Words>
  <Characters>469</Characters>
  <Application>Microsoft Office Word</Application>
  <DocSecurity>0</DocSecurity>
  <Lines>3</Lines>
  <Paragraphs>1</Paragraphs>
  <ScaleCrop>false</ScaleCrop>
  <Company/>
  <LinksUpToDate>false</LinksUpToDate>
  <CharactersWithSpaces>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</dc:creator>
  <cp:keywords/>
  <dc:description/>
  <cp:lastModifiedBy>sharon</cp:lastModifiedBy>
  <cp:revision>1</cp:revision>
  <dcterms:created xsi:type="dcterms:W3CDTF">2012-10-24T12:41:00Z</dcterms:created>
  <dcterms:modified xsi:type="dcterms:W3CDTF">2012-10-24T12:43:00Z</dcterms:modified>
</cp:coreProperties>
</file>